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oter+xml" PartName="/word/footer1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  <Override ContentType="application/vnd.openxmlformats-officedocument.wordprocessingml.header+xml" PartName="/word/header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after="120" w:lineRule="auto"/>
        <w:jc w:val="center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ANEXO I – INDICAÇÃO DE PREFERÊNCIA DE MUNICÍPIOS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638.0" w:type="dxa"/>
        <w:jc w:val="left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4819"/>
        <w:gridCol w:w="4819"/>
        <w:tblGridChange w:id="0">
          <w:tblGrid>
            <w:gridCol w:w="4819"/>
            <w:gridCol w:w="4819"/>
          </w:tblGrid>
        </w:tblGridChange>
      </w:tblGrid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Ordem de interesse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b w:val="1"/>
                <w:bCs w:val="1"/>
                <w:sz w:val="22"/>
                <w:szCs w:val="22"/>
                <w:rtl w:val="0"/>
              </w:rPr>
              <w:t xml:space="preserve">Nome da cidade</w:t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1º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2º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3º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4º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Fonts w:ascii="Arial" w:cs="Arial" w:eastAsia="Arial" w:hAnsi="Arial"/>
                <w:sz w:val="22"/>
                <w:szCs w:val="22"/>
                <w:rtl w:val="0"/>
              </w:rPr>
              <w:t xml:space="preserve">5º</w:t>
            </w:r>
          </w:p>
        </w:tc>
        <w:tc>
          <w:tcPr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center"/>
          </w:tcPr>
          <w:p w:rsidR="00000000" w:rsidDel="00000000" w:rsidP="00000000" w:rsidRDefault="00000000" w:rsidRPr="00000000" w14:paraId="0000000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Arial" w:cs="Arial" w:eastAsia="Arial" w:hAnsi="Arial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</w:tbl>
    <w:p w:rsidR="00000000" w:rsidDel="00000000" w:rsidP="00000000" w:rsidRDefault="00000000" w:rsidRPr="00000000" w14:paraId="0000000F">
      <w:pPr>
        <w:spacing w:after="120" w:lineRule="auto"/>
        <w:jc w:val="both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after="120" w:lineRule="auto"/>
        <w:jc w:val="both"/>
        <w:rPr>
          <w:rFonts w:ascii="Arial" w:cs="Arial" w:eastAsia="Arial" w:hAnsi="Arial"/>
          <w:b w:val="1"/>
          <w:b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b w:val="1"/>
          <w:bCs w:val="1"/>
          <w:sz w:val="22"/>
          <w:szCs w:val="22"/>
          <w:rtl w:val="0"/>
        </w:rPr>
        <w:t xml:space="preserve">Observação: a indicação de preferência possui caráter orientativo e não assegura a designação da equipe para o município indicado, cabendo à PROEX realizar a distribuição das equipes conforme os critérios estabelecidos neste Edital.</w:t>
      </w:r>
    </w:p>
    <w:sectPr>
      <w:headerReference r:id="rId6" w:type="default"/>
      <w:footerReference r:id="rId7" w:type="default"/>
      <w:pgSz w:h="16838" w:w="11906" w:orient="portrait"/>
      <w:pgMar w:bottom="1134" w:top="1134" w:left="1134" w:right="1134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Times New Roman"/>
  <w:font w:name="Georgia"/>
  <w:font w:name="Arial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1">
    <w:pPr>
      <w:jc w:val="center"/>
      <w:rPr/>
    </w:pPr>
    <w:r w:rsidDel="00000000" w:rsidR="00000000" w:rsidRPr="00000000">
      <w:rPr>
        <w:rtl w:val="0"/>
      </w:rPr>
    </w:r>
  </w:p>
</w:ftr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p w:rsidR="00000000" w:rsidDel="00000000" w:rsidP="00000000" w:rsidRDefault="00000000" w:rsidRPr="00000000" w14:paraId="00000012">
    <w:pPr>
      <w:rPr/>
    </w:pPr>
    <w:r w:rsidDel="00000000" w:rsidR="00000000" w:rsidRPr="00000000">
      <w:rPr>
        <w:rtl w:val="0"/>
      </w:rPr>
    </w: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/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32"/>
      <w:szCs w:val="32"/>
      <w:u w:val="none"/>
      <w:shd w:fill="auto" w:val="clear"/>
      <w:vertAlign w:val="baseline"/>
    </w:rPr>
  </w:style>
  <w:style w:type="paragraph" w:styleId="Heading2">
    <w:name w:val="heading 2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6"/>
      <w:szCs w:val="26"/>
      <w:u w:val="none"/>
      <w:shd w:fill="auto" w:val="clear"/>
      <w:vertAlign w:val="baseline"/>
    </w:rPr>
  </w:style>
  <w:style w:type="paragraph" w:styleId="Heading3">
    <w:name w:val="heading 3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4"/>
      <w:szCs w:val="24"/>
      <w:u w:val="none"/>
      <w:shd w:fill="auto" w:val="clear"/>
      <w:vertAlign w:val="baseline"/>
    </w:rPr>
  </w:style>
  <w:style w:type="paragraph" w:styleId="Heading4">
    <w:name w:val="heading 4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1"/>
      <w:iCs w:val="1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5">
    <w:name w:val="heading 5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2e74b5"/>
      <w:sz w:val="20"/>
      <w:szCs w:val="20"/>
      <w:u w:val="none"/>
      <w:shd w:fill="auto" w:val="clear"/>
      <w:vertAlign w:val="baseline"/>
    </w:rPr>
  </w:style>
  <w:style w:type="paragraph" w:styleId="Heading6">
    <w:name w:val="heading 6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1f4d78"/>
      <w:sz w:val="20"/>
      <w:szCs w:val="20"/>
      <w:u w:val="none"/>
      <w:shd w:fill="auto" w:val="clear"/>
      <w:vertAlign w:val="baseline"/>
    </w:rPr>
  </w:style>
  <w:style w:type="paragraph" w:styleId="Title">
    <w:name w:val="Title"/>
    <w:basedOn w:val="Normal"/>
    <w:next w:val="Normal"/>
    <w:pPr>
      <w:keepNext w:val="0"/>
      <w:keepLines w:val="0"/>
      <w:pageBreakBefore w:val="0"/>
      <w:widowControl w:val="1"/>
      <w:pBdr>
        <w:top w:space="0" w:sz="0" w:val="nil"/>
        <w:left w:space="0" w:sz="0" w:val="nil"/>
        <w:bottom w:space="0" w:sz="0" w:val="nil"/>
        <w:right w:space="0" w:sz="0" w:val="nil"/>
        <w:between w:space="0" w:sz="0" w:val="nil"/>
      </w:pBdr>
      <w:shd w:fill="auto" w:val="clear"/>
      <w:spacing w:after="0" w:before="0" w:line="240" w:lineRule="auto"/>
      <w:ind w:left="0" w:right="0" w:firstLine="0"/>
      <w:jc w:val="left"/>
    </w:pPr>
    <w:rPr>
      <w:rFonts w:ascii="Times New Roman" w:cs="Times New Roman" w:eastAsia="Times New Roman" w:hAnsi="Times New Roman"/>
      <w:b w:val="0"/>
      <w:bCs w:val="0"/>
      <w:i w:val="0"/>
      <w:iCs w:val="0"/>
      <w:smallCaps w:val="0"/>
      <w:strike w:val="0"/>
      <w:color w:val="000000"/>
      <w:sz w:val="56"/>
      <w:szCs w:val="56"/>
      <w:u w:val="none"/>
      <w:shd w:fill="auto" w:val="clear"/>
      <w:vertAlign w:val="baseline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header" Target="header1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